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F60ED" w14:textId="77777777" w:rsidR="00A75A9A" w:rsidRPr="009F1217" w:rsidRDefault="00A75A9A" w:rsidP="00E6578E">
      <w:pPr>
        <w:jc w:val="center"/>
        <w:rPr>
          <w:rFonts w:ascii="Avenir Book" w:hAnsi="Avenir Book"/>
          <w:b/>
          <w:sz w:val="28"/>
          <w:szCs w:val="22"/>
          <w:u w:val="single"/>
        </w:rPr>
      </w:pPr>
      <w:r w:rsidRPr="009F1217">
        <w:rPr>
          <w:rFonts w:ascii="Avenir Book" w:hAnsi="Avenir Book"/>
          <w:b/>
          <w:sz w:val="28"/>
          <w:szCs w:val="22"/>
          <w:u w:val="single"/>
        </w:rPr>
        <w:t>Making Graphs</w:t>
      </w:r>
    </w:p>
    <w:p w14:paraId="16460EBC" w14:textId="77777777" w:rsidR="00A75A9A" w:rsidRPr="009F1217" w:rsidRDefault="00A75A9A" w:rsidP="00217A95">
      <w:pPr>
        <w:rPr>
          <w:rFonts w:ascii="Avenir Book" w:hAnsi="Avenir Book"/>
          <w:sz w:val="22"/>
          <w:szCs w:val="22"/>
        </w:rPr>
      </w:pPr>
    </w:p>
    <w:p w14:paraId="18B00356" w14:textId="77777777" w:rsidR="00017591" w:rsidRPr="009F1217" w:rsidRDefault="00017591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Have you ever heard that a picture is worth a thousand words?  This concept can also apply to the data collected during a scientific investigation.  A graph is a picture that represents the data collected during an experiment.  A data chart is simply a place to record information.  Graphs communicate patterns </w:t>
      </w:r>
      <w:r w:rsidR="00BD1CB1" w:rsidRPr="009F1217">
        <w:rPr>
          <w:rFonts w:ascii="Avenir Book" w:hAnsi="Avenir Book"/>
          <w:szCs w:val="22"/>
        </w:rPr>
        <w:t>that</w:t>
      </w:r>
      <w:r w:rsidR="00CA502C" w:rsidRPr="009F1217">
        <w:rPr>
          <w:rFonts w:ascii="Avenir Book" w:hAnsi="Avenir Book"/>
          <w:szCs w:val="22"/>
        </w:rPr>
        <w:t xml:space="preserve"> help</w:t>
      </w:r>
      <w:r w:rsidRPr="009F1217">
        <w:rPr>
          <w:rFonts w:ascii="Avenir Book" w:hAnsi="Avenir Book"/>
          <w:szCs w:val="22"/>
        </w:rPr>
        <w:t xml:space="preserve"> scientists analyze their results more easily.  </w:t>
      </w:r>
    </w:p>
    <w:p w14:paraId="337CC732" w14:textId="77777777" w:rsidR="00017591" w:rsidRPr="009F1217" w:rsidRDefault="00017591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There are three basic types of graphs; pie graphs, bar graphs, and line graphs.  </w:t>
      </w:r>
    </w:p>
    <w:p w14:paraId="54F2918B" w14:textId="77777777" w:rsidR="00BD1CB1" w:rsidRPr="009F1217" w:rsidRDefault="00BD1CB1" w:rsidP="00217A95">
      <w:pPr>
        <w:rPr>
          <w:rFonts w:ascii="Avenir Book" w:hAnsi="Avenir Book"/>
          <w:sz w:val="16"/>
          <w:szCs w:val="22"/>
        </w:rPr>
      </w:pPr>
    </w:p>
    <w:p w14:paraId="78C66D2A" w14:textId="77777777" w:rsidR="00BD1CB1" w:rsidRPr="009F1217" w:rsidRDefault="00BD1CB1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>Read the following criteria and select a data set from within this packet that fits the criteria.</w:t>
      </w:r>
    </w:p>
    <w:p w14:paraId="6F56E522" w14:textId="77777777" w:rsidR="00AE62E5" w:rsidRPr="009F1217" w:rsidRDefault="00AE62E5" w:rsidP="00217A95">
      <w:pPr>
        <w:rPr>
          <w:rFonts w:ascii="Avenir Book" w:hAnsi="Avenir Book"/>
          <w:sz w:val="20"/>
          <w:szCs w:val="22"/>
        </w:rPr>
      </w:pPr>
    </w:p>
    <w:p w14:paraId="73A1335F" w14:textId="77777777" w:rsidR="00AE62E5" w:rsidRPr="009F1217" w:rsidRDefault="00CA502C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b/>
          <w:i/>
          <w:szCs w:val="22"/>
          <w:u w:val="single"/>
        </w:rPr>
        <w:t>Pie Graph</w:t>
      </w:r>
      <w:r w:rsidRPr="009F1217">
        <w:rPr>
          <w:rFonts w:ascii="Avenir Book" w:hAnsi="Avenir Book"/>
          <w:szCs w:val="22"/>
        </w:rPr>
        <w:t xml:space="preserve">- </w:t>
      </w:r>
      <w:proofErr w:type="gramStart"/>
      <w:r w:rsidRPr="009F1217">
        <w:rPr>
          <w:rFonts w:ascii="Avenir Book" w:hAnsi="Avenir Book"/>
          <w:szCs w:val="22"/>
        </w:rPr>
        <w:t>A</w:t>
      </w:r>
      <w:proofErr w:type="gramEnd"/>
      <w:r w:rsidRPr="009F1217">
        <w:rPr>
          <w:rFonts w:ascii="Avenir Book" w:hAnsi="Avenir Book"/>
          <w:szCs w:val="22"/>
        </w:rPr>
        <w:t xml:space="preserve"> c</w:t>
      </w:r>
      <w:r w:rsidR="00017591" w:rsidRPr="009F1217">
        <w:rPr>
          <w:rFonts w:ascii="Avenir Book" w:hAnsi="Avenir Book"/>
          <w:szCs w:val="22"/>
        </w:rPr>
        <w:t xml:space="preserve">ircular presentation that displays </w:t>
      </w:r>
      <w:r w:rsidRPr="009F1217">
        <w:rPr>
          <w:rFonts w:ascii="Avenir Book" w:hAnsi="Avenir Book"/>
          <w:szCs w:val="22"/>
        </w:rPr>
        <w:t xml:space="preserve">data as a percent of the whole.  </w:t>
      </w:r>
      <w:r w:rsidR="00217A95" w:rsidRPr="009F1217">
        <w:rPr>
          <w:rFonts w:ascii="Avenir Book" w:hAnsi="Avenir Book"/>
          <w:szCs w:val="22"/>
        </w:rPr>
        <w:t>Pie graphs s</w:t>
      </w:r>
      <w:r w:rsidRPr="009F1217">
        <w:rPr>
          <w:rFonts w:ascii="Avenir Book" w:hAnsi="Avenir Book"/>
          <w:szCs w:val="22"/>
        </w:rPr>
        <w:t xml:space="preserve">hould only be used </w:t>
      </w:r>
      <w:r w:rsidR="00217A95" w:rsidRPr="009F1217">
        <w:rPr>
          <w:rFonts w:ascii="Avenir Book" w:hAnsi="Avenir Book"/>
          <w:szCs w:val="22"/>
        </w:rPr>
        <w:t>when data is collected as a PERCENT</w:t>
      </w:r>
      <w:r w:rsidRPr="009F1217">
        <w:rPr>
          <w:rFonts w:ascii="Avenir Book" w:hAnsi="Avenir Book"/>
          <w:szCs w:val="22"/>
        </w:rPr>
        <w:t xml:space="preserve">. </w:t>
      </w:r>
    </w:p>
    <w:p w14:paraId="584F93AD" w14:textId="77777777" w:rsidR="00AE62E5" w:rsidRPr="009F1217" w:rsidRDefault="00AE62E5" w:rsidP="00217A95">
      <w:pPr>
        <w:rPr>
          <w:rFonts w:ascii="Avenir Book" w:hAnsi="Avenir Book"/>
          <w:sz w:val="16"/>
          <w:szCs w:val="22"/>
        </w:rPr>
      </w:pPr>
    </w:p>
    <w:p w14:paraId="7FE1291D" w14:textId="6F065E7A" w:rsidR="00AE62E5" w:rsidRPr="009F1217" w:rsidRDefault="00CA502C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b/>
          <w:i/>
          <w:szCs w:val="22"/>
          <w:u w:val="single"/>
        </w:rPr>
        <w:t>Bar Graphs</w:t>
      </w:r>
      <w:r w:rsidRPr="009F1217">
        <w:rPr>
          <w:rFonts w:ascii="Avenir Book" w:hAnsi="Avenir Book"/>
          <w:szCs w:val="22"/>
        </w:rPr>
        <w:t xml:space="preserve">- </w:t>
      </w:r>
      <w:r w:rsidR="000B3ECF" w:rsidRPr="009F1217">
        <w:rPr>
          <w:rFonts w:ascii="Avenir Book" w:hAnsi="Avenir Book"/>
          <w:u w:val="single"/>
        </w:rPr>
        <w:fldChar w:fldCharType="begin"/>
      </w:r>
      <w:r w:rsidR="000B3ECF" w:rsidRPr="009F1217">
        <w:rPr>
          <w:rFonts w:ascii="Avenir Book" w:hAnsi="Avenir Book"/>
          <w:u w:val="single"/>
        </w:rPr>
        <w:instrText xml:space="preserve"> HYPERLINK "http://www.enchantedlearning.com/graphicorganizers/" \t "_top" </w:instrText>
      </w:r>
      <w:r w:rsidR="000B3ECF" w:rsidRPr="009F1217">
        <w:rPr>
          <w:rFonts w:ascii="Avenir Book" w:hAnsi="Avenir Book"/>
          <w:u w:val="single"/>
        </w:rPr>
        <w:fldChar w:fldCharType="separate"/>
      </w:r>
      <w:r w:rsidR="000B3ECF" w:rsidRPr="009F1217">
        <w:rPr>
          <w:rFonts w:ascii="Avenir Book" w:hAnsi="Avenir Book"/>
          <w:u w:val="single"/>
        </w:rPr>
        <w:fldChar w:fldCharType="end"/>
      </w:r>
      <w:r w:rsidRPr="009F1217">
        <w:rPr>
          <w:rFonts w:ascii="Avenir Book" w:hAnsi="Avenir Book"/>
          <w:szCs w:val="22"/>
          <w:u w:val="single"/>
        </w:rPr>
        <w:t xml:space="preserve"> </w:t>
      </w:r>
      <w:r w:rsidR="000B3ECF" w:rsidRPr="009F1217">
        <w:rPr>
          <w:rFonts w:ascii="Avenir Book" w:hAnsi="Avenir Book"/>
          <w:szCs w:val="22"/>
          <w:u w:val="single"/>
        </w:rPr>
        <w:t>Use when one variable is quantitative and the other is qualitative.</w:t>
      </w:r>
      <w:r w:rsidR="000B3ECF" w:rsidRPr="009F1217">
        <w:rPr>
          <w:rFonts w:ascii="Avenir Book" w:hAnsi="Avenir Book"/>
          <w:szCs w:val="22"/>
        </w:rPr>
        <w:t xml:space="preserve"> A bar graph </w:t>
      </w:r>
      <w:r w:rsidRPr="009F1217">
        <w:rPr>
          <w:rFonts w:ascii="Avenir Book" w:hAnsi="Avenir Book"/>
          <w:szCs w:val="22"/>
        </w:rPr>
        <w:t>visually display</w:t>
      </w:r>
      <w:r w:rsidR="00217A95" w:rsidRPr="009F1217">
        <w:rPr>
          <w:rFonts w:ascii="Avenir Book" w:hAnsi="Avenir Book"/>
          <w:szCs w:val="22"/>
        </w:rPr>
        <w:t xml:space="preserve">s </w:t>
      </w:r>
      <w:r w:rsidRPr="009F1217">
        <w:rPr>
          <w:rFonts w:ascii="Avenir Book" w:hAnsi="Avenir Book"/>
          <w:szCs w:val="22"/>
        </w:rPr>
        <w:t xml:space="preserve">information using a series of bars, rectangles, or objects. </w:t>
      </w:r>
      <w:r w:rsidR="000B3ECF" w:rsidRPr="009F1217">
        <w:rPr>
          <w:rFonts w:ascii="Avenir Book" w:hAnsi="Avenir Book"/>
          <w:szCs w:val="22"/>
        </w:rPr>
        <w:t xml:space="preserve"> </w:t>
      </w:r>
      <w:r w:rsidR="00000A00" w:rsidRPr="009F1217">
        <w:rPr>
          <w:rFonts w:ascii="Avenir Book" w:hAnsi="Avenir Book"/>
          <w:szCs w:val="22"/>
        </w:rPr>
        <w:t>This type of graph is used to compare things rather than looking at trends</w:t>
      </w:r>
    </w:p>
    <w:p w14:paraId="3BE520CE" w14:textId="77777777" w:rsidR="00AE62E5" w:rsidRPr="009F1217" w:rsidRDefault="00AE62E5" w:rsidP="00217A95">
      <w:pPr>
        <w:rPr>
          <w:rFonts w:ascii="Avenir Book" w:hAnsi="Avenir Book"/>
          <w:sz w:val="16"/>
          <w:szCs w:val="22"/>
        </w:rPr>
      </w:pPr>
    </w:p>
    <w:p w14:paraId="088263A4" w14:textId="190759B6" w:rsidR="00217A95" w:rsidRPr="009F1217" w:rsidRDefault="00CA502C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b/>
          <w:i/>
          <w:szCs w:val="22"/>
          <w:u w:val="single"/>
        </w:rPr>
        <w:t>Line Graph</w:t>
      </w:r>
      <w:proofErr w:type="gramStart"/>
      <w:r w:rsidRPr="009F1217">
        <w:rPr>
          <w:rFonts w:ascii="Avenir Book" w:hAnsi="Avenir Book"/>
          <w:szCs w:val="22"/>
        </w:rPr>
        <w:t xml:space="preserve">-  </w:t>
      </w:r>
      <w:r w:rsidR="000B3ECF" w:rsidRPr="009F1217">
        <w:rPr>
          <w:rFonts w:ascii="Avenir Book" w:hAnsi="Avenir Book"/>
          <w:szCs w:val="22"/>
          <w:u w:val="single"/>
        </w:rPr>
        <w:t>Use</w:t>
      </w:r>
      <w:proofErr w:type="gramEnd"/>
      <w:r w:rsidR="000B3ECF" w:rsidRPr="009F1217">
        <w:rPr>
          <w:rFonts w:ascii="Avenir Book" w:hAnsi="Avenir Book"/>
          <w:szCs w:val="22"/>
          <w:u w:val="single"/>
        </w:rPr>
        <w:t xml:space="preserve"> when both variables are quantitative</w:t>
      </w:r>
      <w:r w:rsidR="00217A95" w:rsidRPr="009F1217">
        <w:rPr>
          <w:rFonts w:ascii="Avenir Book" w:hAnsi="Avenir Book"/>
          <w:szCs w:val="22"/>
        </w:rPr>
        <w:t xml:space="preserve"> Measured data is plotted as points which can then be connected.</w:t>
      </w:r>
      <w:bookmarkStart w:id="0" w:name="simplebar"/>
      <w:bookmarkEnd w:id="0"/>
      <w:r w:rsidR="00000A00" w:rsidRPr="009F1217">
        <w:rPr>
          <w:rFonts w:ascii="Avenir Book" w:hAnsi="Avenir Book"/>
          <w:szCs w:val="22"/>
        </w:rPr>
        <w:t xml:space="preserve"> This type of graph is used to look at data over time – to see any trends.  Line graphs deal with time instead of objects.</w:t>
      </w:r>
    </w:p>
    <w:p w14:paraId="46F585CF" w14:textId="77777777" w:rsidR="000B3ECF" w:rsidRPr="009F1217" w:rsidRDefault="000B3ECF" w:rsidP="00217A95">
      <w:pPr>
        <w:rPr>
          <w:rFonts w:ascii="Avenir Book" w:hAnsi="Avenir Book"/>
          <w:sz w:val="16"/>
          <w:szCs w:val="22"/>
          <w:u w:val="single"/>
        </w:rPr>
      </w:pPr>
    </w:p>
    <w:p w14:paraId="0D3549BF" w14:textId="4D335FF8" w:rsidR="00217A95" w:rsidRPr="009F1217" w:rsidRDefault="000B3ECF" w:rsidP="00217A95">
      <w:pPr>
        <w:rPr>
          <w:rFonts w:ascii="Avenir Book" w:hAnsi="Avenir Book"/>
          <w:szCs w:val="22"/>
          <w:u w:val="single"/>
        </w:rPr>
      </w:pPr>
      <w:r w:rsidRPr="009F1217">
        <w:rPr>
          <w:rFonts w:ascii="Avenir Book" w:hAnsi="Avenir Book"/>
          <w:szCs w:val="22"/>
          <w:u w:val="single"/>
        </w:rPr>
        <w:t>Making a graph:</w:t>
      </w:r>
    </w:p>
    <w:p w14:paraId="00BD4182" w14:textId="40105255" w:rsidR="00E6578E" w:rsidRPr="009F1217" w:rsidRDefault="000B3ECF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Don’t forget about the </w:t>
      </w:r>
      <w:r w:rsidRPr="009F1217">
        <w:rPr>
          <w:rFonts w:ascii="Avenir Book" w:hAnsi="Avenir Book"/>
          <w:b/>
          <w:szCs w:val="22"/>
        </w:rPr>
        <w:t>D-TAILS</w:t>
      </w:r>
      <w:r w:rsidRPr="009F1217">
        <w:rPr>
          <w:rFonts w:ascii="Avenir Book" w:hAnsi="Avenir Book"/>
          <w:szCs w:val="22"/>
        </w:rPr>
        <w:t>!</w:t>
      </w:r>
    </w:p>
    <w:tbl>
      <w:tblPr>
        <w:tblStyle w:val="TableGrid"/>
        <w:tblpPr w:leftFromText="180" w:rightFromText="180" w:vertAnchor="text" w:horzAnchor="page" w:tblpX="7030" w:tblpY="606"/>
        <w:tblW w:w="0" w:type="auto"/>
        <w:tblLook w:val="04A0" w:firstRow="1" w:lastRow="0" w:firstColumn="1" w:lastColumn="0" w:noHBand="0" w:noVBand="1"/>
      </w:tblPr>
      <w:tblGrid>
        <w:gridCol w:w="3796"/>
      </w:tblGrid>
      <w:tr w:rsidR="00E6578E" w:rsidRPr="009F1217" w14:paraId="0B0D7560" w14:textId="77777777" w:rsidTr="00000A00">
        <w:trPr>
          <w:trHeight w:val="2505"/>
        </w:trPr>
        <w:tc>
          <w:tcPr>
            <w:tcW w:w="3796" w:type="dxa"/>
            <w:tcBorders>
              <w:top w:val="nil"/>
              <w:right w:val="nil"/>
            </w:tcBorders>
          </w:tcPr>
          <w:p w14:paraId="7786D7B0" w14:textId="77777777" w:rsidR="00E6578E" w:rsidRPr="009F1217" w:rsidRDefault="00E6578E" w:rsidP="00000A00">
            <w:pPr>
              <w:rPr>
                <w:rFonts w:ascii="Avenir Book" w:hAnsi="Avenir Book"/>
                <w:szCs w:val="22"/>
              </w:rPr>
            </w:pPr>
          </w:p>
        </w:tc>
      </w:tr>
    </w:tbl>
    <w:p w14:paraId="1E5C9B40" w14:textId="77777777" w:rsidR="00AE62E5" w:rsidRP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1.  Choose the type of graph that best suits your information </w:t>
      </w:r>
    </w:p>
    <w:p w14:paraId="61BCA2A4" w14:textId="326ABD2B" w:rsidR="00217A95" w:rsidRP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2.  </w:t>
      </w:r>
      <w:r w:rsidR="000B3ECF" w:rsidRPr="009F1217">
        <w:rPr>
          <w:rFonts w:ascii="Avenir Book" w:hAnsi="Avenir Book"/>
          <w:b/>
          <w:szCs w:val="22"/>
        </w:rPr>
        <w:t>D</w:t>
      </w:r>
      <w:r w:rsidR="000B3ECF" w:rsidRPr="009F1217">
        <w:rPr>
          <w:rFonts w:ascii="Avenir Book" w:hAnsi="Avenir Book"/>
          <w:szCs w:val="22"/>
        </w:rPr>
        <w:t>ata covers over 75% of the graph area</w:t>
      </w:r>
    </w:p>
    <w:p w14:paraId="1CB856DB" w14:textId="32050249" w:rsidR="00217A95" w:rsidRP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3.  </w:t>
      </w:r>
      <w:r w:rsidR="000B3ECF" w:rsidRPr="009F1217">
        <w:rPr>
          <w:rFonts w:ascii="Avenir Book" w:hAnsi="Avenir Book"/>
          <w:b/>
          <w:szCs w:val="22"/>
        </w:rPr>
        <w:t>T</w:t>
      </w:r>
      <w:r w:rsidR="000B3ECF" w:rsidRPr="009F1217">
        <w:rPr>
          <w:rFonts w:ascii="Avenir Book" w:hAnsi="Avenir Book"/>
          <w:szCs w:val="22"/>
        </w:rPr>
        <w:t>itle includes what the graph is about and both the independent and dependent variables</w:t>
      </w:r>
    </w:p>
    <w:p w14:paraId="69F2859A" w14:textId="77777777" w:rsid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4.  </w:t>
      </w:r>
      <w:r w:rsidR="000B3ECF" w:rsidRPr="009F1217">
        <w:rPr>
          <w:rFonts w:ascii="Avenir Book" w:hAnsi="Avenir Book"/>
          <w:b/>
          <w:szCs w:val="22"/>
        </w:rPr>
        <w:t>A</w:t>
      </w:r>
      <w:r w:rsidR="000B3ECF" w:rsidRPr="009F1217">
        <w:rPr>
          <w:rFonts w:ascii="Avenir Book" w:hAnsi="Avenir Book"/>
          <w:szCs w:val="22"/>
        </w:rPr>
        <w:t xml:space="preserve">xes are labeled correctly: </w:t>
      </w:r>
    </w:p>
    <w:p w14:paraId="66E8CAE6" w14:textId="17FC4C20" w:rsidR="00217A95" w:rsidRPr="009F1217" w:rsidRDefault="000B3ECF" w:rsidP="009F1217">
      <w:pPr>
        <w:ind w:firstLine="720"/>
        <w:rPr>
          <w:rFonts w:ascii="Avenir Book" w:hAnsi="Avenir Book"/>
          <w:szCs w:val="22"/>
        </w:rPr>
      </w:pPr>
      <w:bookmarkStart w:id="1" w:name="_GoBack"/>
      <w:bookmarkEnd w:id="1"/>
      <w:r w:rsidRPr="009F1217">
        <w:rPr>
          <w:rFonts w:ascii="Avenir Book" w:hAnsi="Avenir Book"/>
          <w:szCs w:val="22"/>
        </w:rPr>
        <w:t>IV=X-axis, DV=Y-axis</w:t>
      </w:r>
    </w:p>
    <w:p w14:paraId="0BBCD45E" w14:textId="24F3D1D8" w:rsidR="00217A95" w:rsidRP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5. </w:t>
      </w:r>
      <w:r w:rsidRPr="009F1217">
        <w:rPr>
          <w:rFonts w:ascii="Avenir Book" w:hAnsi="Avenir Book"/>
          <w:b/>
          <w:szCs w:val="22"/>
        </w:rPr>
        <w:t xml:space="preserve"> </w:t>
      </w:r>
      <w:r w:rsidR="000B3ECF" w:rsidRPr="009F1217">
        <w:rPr>
          <w:rFonts w:ascii="Avenir Book" w:hAnsi="Avenir Book"/>
          <w:b/>
          <w:szCs w:val="22"/>
        </w:rPr>
        <w:t>I</w:t>
      </w:r>
      <w:r w:rsidR="000B3ECF" w:rsidRPr="009F1217">
        <w:rPr>
          <w:rFonts w:ascii="Avenir Book" w:hAnsi="Avenir Book"/>
          <w:szCs w:val="22"/>
        </w:rPr>
        <w:t>ntervals are marked with consistent spacing</w:t>
      </w:r>
    </w:p>
    <w:p w14:paraId="662BC275" w14:textId="7E3FE450" w:rsidR="00217A95" w:rsidRPr="009F1217" w:rsidRDefault="00AE62E5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6.  </w:t>
      </w:r>
      <w:r w:rsidR="000B3ECF" w:rsidRPr="009F1217">
        <w:rPr>
          <w:rFonts w:ascii="Avenir Book" w:hAnsi="Avenir Book"/>
          <w:b/>
          <w:szCs w:val="22"/>
        </w:rPr>
        <w:t>L</w:t>
      </w:r>
      <w:r w:rsidR="000B3ECF" w:rsidRPr="009F1217">
        <w:rPr>
          <w:rFonts w:ascii="Avenir Book" w:hAnsi="Avenir Book"/>
          <w:szCs w:val="22"/>
        </w:rPr>
        <w:t>abel units on your axes</w:t>
      </w:r>
    </w:p>
    <w:p w14:paraId="7426DCBA" w14:textId="11EEBB97" w:rsidR="000B3ECF" w:rsidRPr="009F1217" w:rsidRDefault="000B3ECF" w:rsidP="00217A95">
      <w:pPr>
        <w:rPr>
          <w:rFonts w:ascii="Avenir Book" w:hAnsi="Avenir Book"/>
          <w:szCs w:val="22"/>
        </w:rPr>
      </w:pPr>
      <w:r w:rsidRPr="009F1217">
        <w:rPr>
          <w:rFonts w:ascii="Avenir Book" w:hAnsi="Avenir Book"/>
          <w:szCs w:val="22"/>
        </w:rPr>
        <w:t xml:space="preserve">7. </w:t>
      </w:r>
      <w:r w:rsidRPr="009F1217">
        <w:rPr>
          <w:rFonts w:ascii="Avenir Book" w:hAnsi="Avenir Book"/>
          <w:b/>
          <w:szCs w:val="22"/>
        </w:rPr>
        <w:t>S</w:t>
      </w:r>
      <w:r w:rsidRPr="009F1217">
        <w:rPr>
          <w:rFonts w:ascii="Avenir Book" w:hAnsi="Avenir Book"/>
          <w:szCs w:val="22"/>
        </w:rPr>
        <w:t>cale should be EVEN!</w:t>
      </w:r>
    </w:p>
    <w:p w14:paraId="37CFF811" w14:textId="77777777" w:rsidR="00BD1CB1" w:rsidRPr="009F1217" w:rsidRDefault="00BD1CB1" w:rsidP="00217A95">
      <w:pPr>
        <w:rPr>
          <w:rFonts w:ascii="Avenir Book" w:hAnsi="Avenir Book"/>
          <w:sz w:val="10"/>
          <w:szCs w:val="22"/>
        </w:rPr>
      </w:pPr>
    </w:p>
    <w:p w14:paraId="406C7DCA" w14:textId="77777777" w:rsidR="00E6578E" w:rsidRPr="009F1217" w:rsidRDefault="00BD1CB1" w:rsidP="00217A95">
      <w:pPr>
        <w:rPr>
          <w:rFonts w:ascii="Avenir Book" w:hAnsi="Avenir Book"/>
          <w:sz w:val="28"/>
          <w:szCs w:val="22"/>
        </w:rPr>
      </w:pPr>
      <w:r w:rsidRPr="009F1217">
        <w:rPr>
          <w:rFonts w:ascii="Avenir Book" w:hAnsi="Avenir Book"/>
          <w:b/>
          <w:sz w:val="28"/>
          <w:szCs w:val="22"/>
          <w:u w:val="single"/>
        </w:rPr>
        <w:t>Your Turn!</w:t>
      </w:r>
      <w:r w:rsidRPr="009F1217">
        <w:rPr>
          <w:rFonts w:ascii="Avenir Book" w:hAnsi="Avenir Book"/>
          <w:sz w:val="28"/>
          <w:szCs w:val="22"/>
        </w:rPr>
        <w:t xml:space="preserve">  </w:t>
      </w:r>
    </w:p>
    <w:p w14:paraId="1D229184" w14:textId="77777777" w:rsidR="00E6578E" w:rsidRPr="009F1217" w:rsidRDefault="00E6578E" w:rsidP="00217A95">
      <w:pPr>
        <w:rPr>
          <w:rFonts w:ascii="Avenir Book" w:hAnsi="Avenir Book"/>
          <w:sz w:val="4"/>
          <w:szCs w:val="22"/>
        </w:rPr>
      </w:pPr>
    </w:p>
    <w:p w14:paraId="52353457" w14:textId="77777777" w:rsidR="00BD1CB1" w:rsidRPr="00E6578E" w:rsidRDefault="00BD1CB1" w:rsidP="00217A95">
      <w:pPr>
        <w:rPr>
          <w:rFonts w:asciiTheme="minorHAnsi" w:hAnsiTheme="minorHAnsi"/>
          <w:szCs w:val="22"/>
        </w:rPr>
      </w:pPr>
      <w:r w:rsidRPr="009F1217">
        <w:rPr>
          <w:rFonts w:ascii="Avenir Book" w:hAnsi="Avenir Book"/>
          <w:szCs w:val="22"/>
        </w:rPr>
        <w:t>Create the three graphs that you listed as examples above.  Be sure to follow the 6 guidelines listed.</w:t>
      </w:r>
    </w:p>
    <w:sectPr w:rsidR="00BD1CB1" w:rsidRPr="00E6578E" w:rsidSect="009F1217">
      <w:headerReference w:type="default" r:id="rId8"/>
      <w:pgSz w:w="12240" w:h="15840" w:code="1"/>
      <w:pgMar w:top="1440" w:right="1800" w:bottom="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4B566" w14:textId="77777777" w:rsidR="000B3ECF" w:rsidRDefault="000B3ECF" w:rsidP="00E6578E">
      <w:r>
        <w:separator/>
      </w:r>
    </w:p>
  </w:endnote>
  <w:endnote w:type="continuationSeparator" w:id="0">
    <w:p w14:paraId="7ECD5CC3" w14:textId="77777777" w:rsidR="000B3ECF" w:rsidRDefault="000B3ECF" w:rsidP="00E6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B2B15" w14:textId="77777777" w:rsidR="000B3ECF" w:rsidRDefault="000B3ECF" w:rsidP="00E6578E">
      <w:r>
        <w:separator/>
      </w:r>
    </w:p>
  </w:footnote>
  <w:footnote w:type="continuationSeparator" w:id="0">
    <w:p w14:paraId="74C5BB14" w14:textId="77777777" w:rsidR="000B3ECF" w:rsidRDefault="000B3ECF" w:rsidP="00E657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C5C21" w14:textId="627CD489" w:rsidR="000B3ECF" w:rsidRPr="009F1217" w:rsidRDefault="009F1217" w:rsidP="00E6578E">
    <w:pPr>
      <w:pStyle w:val="Header"/>
      <w:rPr>
        <w:rFonts w:ascii="Avenir Book" w:hAnsi="Avenir Book"/>
        <w:sz w:val="22"/>
      </w:rPr>
    </w:pPr>
    <w:r>
      <w:rPr>
        <w:rFonts w:ascii="Avenir Book" w:hAnsi="Avenir Book"/>
        <w:sz w:val="22"/>
      </w:rPr>
      <w:tab/>
    </w:r>
    <w:r>
      <w:rPr>
        <w:rFonts w:ascii="Avenir Book" w:hAnsi="Avenir Book"/>
        <w:sz w:val="22"/>
      </w:rPr>
      <w:tab/>
    </w:r>
    <w:r w:rsidR="000B3ECF" w:rsidRPr="009F1217">
      <w:rPr>
        <w:rFonts w:ascii="Avenir Book" w:hAnsi="Avenir Book"/>
        <w:sz w:val="22"/>
      </w:rPr>
      <w:t>Name: ______________________________</w:t>
    </w:r>
  </w:p>
  <w:p w14:paraId="682CF3F9" w14:textId="35D90AB7" w:rsidR="000B3ECF" w:rsidRPr="009F1217" w:rsidRDefault="009F1217" w:rsidP="00E6578E">
    <w:pPr>
      <w:pStyle w:val="Header"/>
      <w:rPr>
        <w:rFonts w:ascii="Avenir Book" w:hAnsi="Avenir Book"/>
        <w:sz w:val="22"/>
      </w:rPr>
    </w:pPr>
    <w:r>
      <w:rPr>
        <w:rFonts w:ascii="Avenir Book" w:hAnsi="Avenir Book"/>
        <w:sz w:val="22"/>
      </w:rPr>
      <w:tab/>
    </w:r>
    <w:r>
      <w:rPr>
        <w:rFonts w:ascii="Avenir Book" w:hAnsi="Avenir Book"/>
        <w:sz w:val="22"/>
      </w:rPr>
      <w:tab/>
      <w:t xml:space="preserve">  Period</w:t>
    </w:r>
    <w:r w:rsidR="000B3ECF" w:rsidRPr="009F1217">
      <w:rPr>
        <w:rFonts w:ascii="Avenir Book" w:hAnsi="Avenir Book"/>
        <w:sz w:val="22"/>
      </w:rPr>
      <w:t>:</w:t>
    </w:r>
    <w:r>
      <w:rPr>
        <w:rFonts w:ascii="Avenir Book" w:hAnsi="Avenir Book"/>
        <w:sz w:val="22"/>
      </w:rPr>
      <w:t xml:space="preserve"> _____</w:t>
    </w:r>
  </w:p>
  <w:p w14:paraId="1F98896D" w14:textId="77777777" w:rsidR="000B3ECF" w:rsidRPr="009F1217" w:rsidRDefault="000B3ECF">
    <w:pPr>
      <w:pStyle w:val="Header"/>
      <w:rPr>
        <w:rFonts w:ascii="Avenir Book" w:hAnsi="Avenir Book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5A8D"/>
    <w:multiLevelType w:val="hybridMultilevel"/>
    <w:tmpl w:val="030AE31C"/>
    <w:lvl w:ilvl="0" w:tplc="E44483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0559F"/>
    <w:multiLevelType w:val="multilevel"/>
    <w:tmpl w:val="E570C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91"/>
    <w:rsid w:val="00000A00"/>
    <w:rsid w:val="00017591"/>
    <w:rsid w:val="000B3ECF"/>
    <w:rsid w:val="00217A95"/>
    <w:rsid w:val="002C1551"/>
    <w:rsid w:val="003A5C82"/>
    <w:rsid w:val="00693862"/>
    <w:rsid w:val="009F1217"/>
    <w:rsid w:val="00A75A9A"/>
    <w:rsid w:val="00AE62E5"/>
    <w:rsid w:val="00BD1CB1"/>
    <w:rsid w:val="00CA502C"/>
    <w:rsid w:val="00D259E9"/>
    <w:rsid w:val="00DB4D89"/>
    <w:rsid w:val="00E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2D4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7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17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59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17A95"/>
    <w:rPr>
      <w:color w:val="0000FF"/>
      <w:u w:val="single"/>
    </w:rPr>
  </w:style>
  <w:style w:type="paragraph" w:styleId="BalloonText">
    <w:name w:val="Balloon Text"/>
    <w:basedOn w:val="Normal"/>
    <w:semiHidden/>
    <w:rsid w:val="00BD1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578E"/>
    <w:rPr>
      <w:sz w:val="24"/>
      <w:szCs w:val="24"/>
    </w:rPr>
  </w:style>
  <w:style w:type="paragraph" w:styleId="Footer">
    <w:name w:val="footer"/>
    <w:basedOn w:val="Normal"/>
    <w:link w:val="FooterChar"/>
    <w:rsid w:val="00E65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57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17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175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759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17A95"/>
    <w:rPr>
      <w:color w:val="0000FF"/>
      <w:u w:val="single"/>
    </w:rPr>
  </w:style>
  <w:style w:type="paragraph" w:styleId="BalloonText">
    <w:name w:val="Balloon Text"/>
    <w:basedOn w:val="Normal"/>
    <w:semiHidden/>
    <w:rsid w:val="00BD1C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65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7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6578E"/>
    <w:rPr>
      <w:sz w:val="24"/>
      <w:szCs w:val="24"/>
    </w:rPr>
  </w:style>
  <w:style w:type="paragraph" w:styleId="Footer">
    <w:name w:val="footer"/>
    <w:basedOn w:val="Normal"/>
    <w:link w:val="FooterChar"/>
    <w:rsid w:val="00E657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57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5:  Making a Graph</vt:lpstr>
    </vt:vector>
  </TitlesOfParts>
  <Company/>
  <LinksUpToDate>false</LinksUpToDate>
  <CharactersWithSpaces>1805</CharactersWithSpaces>
  <SharedDoc>false</SharedDoc>
  <HLinks>
    <vt:vector size="6" baseType="variant">
      <vt:variant>
        <vt:i4>2752571</vt:i4>
      </vt:variant>
      <vt:variant>
        <vt:i4>0</vt:i4>
      </vt:variant>
      <vt:variant>
        <vt:i4>0</vt:i4>
      </vt:variant>
      <vt:variant>
        <vt:i4>5</vt:i4>
      </vt:variant>
      <vt:variant>
        <vt:lpwstr>http://www.enchantedlearning.com/graphicorganizers/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5:  Making a Graph</dc:title>
  <dc:subject/>
  <dc:creator>Deborah Tieman</dc:creator>
  <cp:keywords/>
  <dc:description/>
  <cp:lastModifiedBy>Douglas County Schools</cp:lastModifiedBy>
  <cp:revision>2</cp:revision>
  <cp:lastPrinted>2010-09-14T16:45:00Z</cp:lastPrinted>
  <dcterms:created xsi:type="dcterms:W3CDTF">2017-01-10T01:23:00Z</dcterms:created>
  <dcterms:modified xsi:type="dcterms:W3CDTF">2017-01-10T01:23:00Z</dcterms:modified>
</cp:coreProperties>
</file>